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61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</w:t>
      </w:r>
      <w:r>
        <w:rPr>
          <w:b/>
          <w:sz w:val="28"/>
          <w:szCs w:val="28"/>
          <w:lang w:val="ru-RU"/>
        </w:rPr>
        <w:t>я</w:t>
      </w:r>
      <w:r>
        <w:rPr>
          <w:b/>
          <w:sz w:val="28"/>
          <w:szCs w:val="28"/>
        </w:rPr>
        <w:t xml:space="preserve"> к адаптированн</w:t>
      </w:r>
      <w:r>
        <w:rPr>
          <w:b/>
          <w:sz w:val="28"/>
          <w:szCs w:val="28"/>
          <w:lang w:val="ru-RU"/>
        </w:rPr>
        <w:t>ой</w:t>
      </w:r>
      <w:r>
        <w:rPr>
          <w:b/>
          <w:sz w:val="28"/>
          <w:szCs w:val="28"/>
        </w:rPr>
        <w:t xml:space="preserve"> рабоч</w:t>
      </w:r>
      <w:r>
        <w:rPr>
          <w:b/>
          <w:sz w:val="28"/>
          <w:szCs w:val="28"/>
          <w:lang w:val="ru-RU"/>
        </w:rPr>
        <w:t>ей</w:t>
      </w:r>
      <w:r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  <w:lang w:val="ru-RU"/>
        </w:rPr>
        <w:t>е</w:t>
      </w:r>
      <w:r>
        <w:rPr>
          <w:b/>
          <w:sz w:val="28"/>
          <w:szCs w:val="28"/>
        </w:rPr>
        <w:t xml:space="preserve"> для обучающихся</w:t>
      </w:r>
    </w:p>
    <w:p w14:paraId="4161C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ОВЗ (УО) 5-</w:t>
      </w:r>
      <w:r>
        <w:rPr>
          <w:rFonts w:hint="default"/>
          <w:b/>
          <w:sz w:val="28"/>
          <w:szCs w:val="28"/>
          <w:lang w:val="ru-RU"/>
        </w:rPr>
        <w:t>6</w:t>
      </w:r>
      <w:bookmarkStart w:id="0" w:name="_GoBack"/>
      <w:bookmarkEnd w:id="0"/>
      <w:r>
        <w:rPr>
          <w:b/>
          <w:sz w:val="28"/>
          <w:szCs w:val="28"/>
        </w:rPr>
        <w:t xml:space="preserve"> классы</w:t>
      </w:r>
    </w:p>
    <w:p w14:paraId="07DFB4BB">
      <w:pPr>
        <w:jc w:val="center"/>
        <w:rPr>
          <w:b/>
        </w:rPr>
      </w:pPr>
    </w:p>
    <w:p w14:paraId="696227EF">
      <w:pPr>
        <w:jc w:val="center"/>
        <w:rPr>
          <w:b/>
        </w:rPr>
      </w:pPr>
      <w:r>
        <w:rPr>
          <w:b/>
        </w:rPr>
        <w:t>Аннотация к адаптированной программе по природоведению</w:t>
      </w:r>
    </w:p>
    <w:p w14:paraId="2DD80494">
      <w:pPr>
        <w:jc w:val="center"/>
        <w:rPr>
          <w:b/>
        </w:rPr>
      </w:pPr>
      <w:r>
        <w:rPr>
          <w:b/>
        </w:rPr>
        <w:t>5 класс</w:t>
      </w:r>
    </w:p>
    <w:p w14:paraId="7DF7600C">
      <w:pPr>
        <w:rPr>
          <w:b/>
        </w:rPr>
      </w:pPr>
    </w:p>
    <w:p w14:paraId="6F088B3B">
      <w:pPr>
        <w:jc w:val="both"/>
        <w:rPr>
          <w:rFonts w:eastAsia="Batang"/>
          <w:position w:val="-2"/>
        </w:rPr>
      </w:pPr>
      <w:r>
        <w:t xml:space="preserve">    Адаптированная рабочая  программа  по  природоведению для 5  класса  ОВЗ (УО) на  20</w:t>
      </w:r>
      <w:r>
        <w:rPr>
          <w:rFonts w:hint="default"/>
          <w:lang w:val="ru-RU"/>
        </w:rPr>
        <w:t>24</w:t>
      </w:r>
      <w:r>
        <w:t>-20</w:t>
      </w:r>
      <w:r>
        <w:rPr>
          <w:rFonts w:hint="default"/>
          <w:lang w:val="ru-RU"/>
        </w:rPr>
        <w:t>25</w:t>
      </w:r>
      <w:r>
        <w:t xml:space="preserve"> уч.год </w:t>
      </w:r>
      <w:r>
        <w:rPr>
          <w:rFonts w:eastAsia="Batang"/>
          <w:position w:val="-2"/>
        </w:rPr>
        <w:t>составлена на основе программы для 5-</w:t>
      </w:r>
      <w:r>
        <w:rPr>
          <w:rFonts w:hint="default" w:eastAsia="Batang"/>
          <w:position w:val="-2"/>
          <w:lang w:val="ru-RU"/>
        </w:rPr>
        <w:t>6</w:t>
      </w:r>
      <w:r>
        <w:rPr>
          <w:rFonts w:eastAsia="Batang"/>
          <w:position w:val="-2"/>
        </w:rPr>
        <w:t xml:space="preserve"> классов специальных (коррекционных)  учреждений 8 вида</w:t>
      </w:r>
      <w:r>
        <w:rPr>
          <w:rFonts w:hint="default" w:eastAsia="Batang"/>
          <w:position w:val="-2"/>
          <w:lang w:val="ru-RU"/>
        </w:rPr>
        <w:t>.</w:t>
      </w:r>
      <w:r>
        <w:rPr>
          <w:rFonts w:eastAsia="Batang"/>
          <w:position w:val="-2"/>
        </w:rPr>
        <w:t xml:space="preserve"> </w:t>
      </w:r>
    </w:p>
    <w:p w14:paraId="1068D167">
      <w:pPr>
        <w:ind w:firstLine="708"/>
        <w:jc w:val="both"/>
        <w:rPr>
          <w:rFonts w:eastAsia="Batang"/>
          <w:position w:val="-2"/>
        </w:rPr>
      </w:pPr>
      <w:r>
        <w:rPr>
          <w:rFonts w:eastAsia="Batang"/>
          <w:position w:val="-2"/>
        </w:rPr>
        <w:t xml:space="preserve">На изучение природоведения в 5 классе отводится 2 часа в неделю, 68 часов – в год. При этом большое внимание уделяется практической направленности  предмета, для этого программой предусмотрено проведение практических занятий и проведение экскурсий. Такая деятельность учащихся имеет непосредственно большое значение для коррекции недостатков психофизического развития умственно отсталых школьников, их познавательных возможностей и интересов. </w:t>
      </w:r>
    </w:p>
    <w:p w14:paraId="0C4E626C">
      <w:pPr>
        <w:ind w:firstLine="708"/>
        <w:jc w:val="both"/>
        <w:rPr>
          <w:rFonts w:eastAsia="Batang"/>
          <w:position w:val="-2"/>
        </w:rPr>
      </w:pPr>
      <w:r>
        <w:rPr>
          <w:rFonts w:eastAsia="Batang"/>
          <w:position w:val="-2"/>
        </w:rPr>
        <w:t>Целью изучения предмета «природоведение» является обобщение знаний учащихся об окружающем мире, полученных при ознакомлении с предметами и явлениями, встречающимися в действительности;  а также подготовка к дальнейшему усвоению уч-ся элементарных естествоведческих, биологических, географических и исторических знаний.</w:t>
      </w:r>
    </w:p>
    <w:p w14:paraId="75347944">
      <w:pPr>
        <w:ind w:firstLine="708"/>
        <w:jc w:val="both"/>
        <w:rPr>
          <w:rFonts w:eastAsia="Batang"/>
          <w:position w:val="-2"/>
        </w:rPr>
      </w:pPr>
      <w:r>
        <w:rPr>
          <w:rFonts w:eastAsia="Batang"/>
          <w:position w:val="-2"/>
        </w:rPr>
        <w:t>Основными задачами преподавания природоведения является:</w:t>
      </w:r>
    </w:p>
    <w:p w14:paraId="6D43FD78">
      <w:pPr>
        <w:ind w:firstLine="708"/>
        <w:jc w:val="both"/>
        <w:rPr>
          <w:rFonts w:eastAsia="Batang"/>
          <w:position w:val="-2"/>
        </w:rPr>
      </w:pPr>
      <w:r>
        <w:rPr>
          <w:rFonts w:eastAsia="Batang"/>
          <w:position w:val="-2"/>
        </w:rPr>
        <w:t>1.Формирование элементарных представлений об окружающем мире: о живой и неживой природе, о сезонных изменениях в ней, о жизни растений и животных, о здоровье человека.</w:t>
      </w:r>
    </w:p>
    <w:p w14:paraId="47413EF2">
      <w:pPr>
        <w:ind w:firstLine="708"/>
        <w:jc w:val="both"/>
        <w:rPr>
          <w:rFonts w:eastAsia="Batang"/>
          <w:position w:val="-2"/>
        </w:rPr>
      </w:pPr>
      <w:r>
        <w:rPr>
          <w:rFonts w:eastAsia="Batang"/>
          <w:position w:val="-2"/>
        </w:rPr>
        <w:t>2.Развитие умений наблюдать, видеть и слышать, сравнивать и обобщать, устанавливать несложные причинно-следственные связи в природе и взаимозависимость природных явлений.</w:t>
      </w:r>
    </w:p>
    <w:p w14:paraId="3966F531">
      <w:pPr>
        <w:ind w:firstLine="708"/>
        <w:jc w:val="both"/>
        <w:rPr>
          <w:rFonts w:eastAsia="Batang"/>
          <w:position w:val="-2"/>
        </w:rPr>
      </w:pPr>
      <w:r>
        <w:rPr>
          <w:rFonts w:eastAsia="Batang"/>
          <w:position w:val="-2"/>
        </w:rPr>
        <w:t>3.Воспитание понимания бережного отношения к природе, эстетического восприятия и любви к природе, умения беречь и стремления охранять природу.</w:t>
      </w:r>
    </w:p>
    <w:p w14:paraId="43203143"/>
    <w:p w14:paraId="01C7B569">
      <w:pPr>
        <w:rPr>
          <w:b/>
          <w:u w:val="single"/>
        </w:rPr>
      </w:pPr>
      <w:r>
        <w:rPr>
          <w:b/>
          <w:u w:val="single"/>
        </w:rPr>
        <w:t>Учебно-тематический  план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4774"/>
        <w:gridCol w:w="2821"/>
      </w:tblGrid>
      <w:tr w14:paraId="03987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4FAE1CE">
            <w:pPr>
              <w:rPr>
                <w:b/>
              </w:rPr>
            </w:pPr>
            <w:r>
              <w:rPr>
                <w:b/>
              </w:rPr>
              <w:t>№ темы</w:t>
            </w:r>
          </w:p>
        </w:tc>
        <w:tc>
          <w:tcPr>
            <w:tcW w:w="5610" w:type="dxa"/>
          </w:tcPr>
          <w:p w14:paraId="00DD9B01">
            <w:pPr>
              <w:rPr>
                <w:b/>
              </w:rPr>
            </w:pPr>
            <w:r>
              <w:rPr>
                <w:b/>
              </w:rPr>
              <w:t>Название  темы</w:t>
            </w:r>
          </w:p>
        </w:tc>
        <w:tc>
          <w:tcPr>
            <w:tcW w:w="3285" w:type="dxa"/>
          </w:tcPr>
          <w:p w14:paraId="79C2A934">
            <w:pPr>
              <w:rPr>
                <w:b/>
              </w:rPr>
            </w:pPr>
            <w:r>
              <w:rPr>
                <w:b/>
              </w:rPr>
              <w:t>Кол-во  часов</w:t>
            </w:r>
          </w:p>
        </w:tc>
      </w:tr>
      <w:tr w14:paraId="45505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1A5E2EA">
            <w:r>
              <w:t>1</w:t>
            </w:r>
          </w:p>
        </w:tc>
        <w:tc>
          <w:tcPr>
            <w:tcW w:w="5610" w:type="dxa"/>
          </w:tcPr>
          <w:p w14:paraId="062FCBF1">
            <w:r>
              <w:t xml:space="preserve">Окружающий  нас  мир </w:t>
            </w:r>
          </w:p>
        </w:tc>
        <w:tc>
          <w:tcPr>
            <w:tcW w:w="3285" w:type="dxa"/>
          </w:tcPr>
          <w:p w14:paraId="0827340F">
            <w:r>
              <w:t>3ч.</w:t>
            </w:r>
          </w:p>
        </w:tc>
      </w:tr>
      <w:tr w14:paraId="7C1D2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3000D54">
            <w:r>
              <w:t>2</w:t>
            </w:r>
          </w:p>
        </w:tc>
        <w:tc>
          <w:tcPr>
            <w:tcW w:w="5610" w:type="dxa"/>
          </w:tcPr>
          <w:p w14:paraId="465F8C08">
            <w:r>
              <w:t xml:space="preserve">Сезонные  изменения  в  природе </w:t>
            </w:r>
          </w:p>
        </w:tc>
        <w:tc>
          <w:tcPr>
            <w:tcW w:w="3285" w:type="dxa"/>
          </w:tcPr>
          <w:p w14:paraId="38A69946">
            <w:r>
              <w:t>18ч.</w:t>
            </w:r>
          </w:p>
        </w:tc>
      </w:tr>
      <w:tr w14:paraId="17F2E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74EF13C">
            <w:r>
              <w:t>3</w:t>
            </w:r>
          </w:p>
        </w:tc>
        <w:tc>
          <w:tcPr>
            <w:tcW w:w="5610" w:type="dxa"/>
          </w:tcPr>
          <w:p w14:paraId="67715441">
            <w:r>
              <w:t>Наша  страна.</w:t>
            </w:r>
          </w:p>
        </w:tc>
        <w:tc>
          <w:tcPr>
            <w:tcW w:w="3285" w:type="dxa"/>
          </w:tcPr>
          <w:p w14:paraId="1F544360">
            <w:r>
              <w:t>4ч</w:t>
            </w:r>
          </w:p>
        </w:tc>
      </w:tr>
      <w:tr w14:paraId="764E1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ED58FDE">
            <w:r>
              <w:t>4</w:t>
            </w:r>
          </w:p>
        </w:tc>
        <w:tc>
          <w:tcPr>
            <w:tcW w:w="5610" w:type="dxa"/>
          </w:tcPr>
          <w:p w14:paraId="5470E807">
            <w:r>
              <w:t xml:space="preserve">Природа  нашей  родины </w:t>
            </w:r>
          </w:p>
        </w:tc>
        <w:tc>
          <w:tcPr>
            <w:tcW w:w="3285" w:type="dxa"/>
          </w:tcPr>
          <w:p w14:paraId="2389EFFD">
            <w:r>
              <w:t>32ч.</w:t>
            </w:r>
          </w:p>
        </w:tc>
      </w:tr>
      <w:tr w14:paraId="7245B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828B2D2">
            <w:r>
              <w:t>5</w:t>
            </w:r>
          </w:p>
        </w:tc>
        <w:tc>
          <w:tcPr>
            <w:tcW w:w="5610" w:type="dxa"/>
          </w:tcPr>
          <w:p w14:paraId="49C5AB5F">
            <w:r>
              <w:t>Охрана  здоровья  и  человека .</w:t>
            </w:r>
          </w:p>
        </w:tc>
        <w:tc>
          <w:tcPr>
            <w:tcW w:w="3285" w:type="dxa"/>
          </w:tcPr>
          <w:p w14:paraId="2B8ADDC3">
            <w:r>
              <w:t>6ч</w:t>
            </w:r>
          </w:p>
        </w:tc>
      </w:tr>
      <w:tr w14:paraId="3BFB3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7ABA74C">
            <w:r>
              <w:t>6</w:t>
            </w:r>
          </w:p>
        </w:tc>
        <w:tc>
          <w:tcPr>
            <w:tcW w:w="5610" w:type="dxa"/>
          </w:tcPr>
          <w:p w14:paraId="3E2C0605">
            <w:r>
              <w:t>Охрана  природы  и  экология.</w:t>
            </w:r>
          </w:p>
        </w:tc>
        <w:tc>
          <w:tcPr>
            <w:tcW w:w="3285" w:type="dxa"/>
          </w:tcPr>
          <w:p w14:paraId="77078B39">
            <w:r>
              <w:t>1ч</w:t>
            </w:r>
          </w:p>
        </w:tc>
      </w:tr>
      <w:tr w14:paraId="7C774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0491428">
            <w:r>
              <w:t>7</w:t>
            </w:r>
          </w:p>
        </w:tc>
        <w:tc>
          <w:tcPr>
            <w:tcW w:w="5610" w:type="dxa"/>
          </w:tcPr>
          <w:p w14:paraId="4F5AF490">
            <w:r>
              <w:t xml:space="preserve">Труд  на пришкольном  участке </w:t>
            </w:r>
          </w:p>
        </w:tc>
        <w:tc>
          <w:tcPr>
            <w:tcW w:w="3285" w:type="dxa"/>
          </w:tcPr>
          <w:p w14:paraId="27AD59DC">
            <w:r>
              <w:t>3ч.</w:t>
            </w:r>
          </w:p>
        </w:tc>
      </w:tr>
      <w:tr w14:paraId="29EE3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544E712"/>
        </w:tc>
        <w:tc>
          <w:tcPr>
            <w:tcW w:w="5610" w:type="dxa"/>
          </w:tcPr>
          <w:p w14:paraId="1DF2F53A">
            <w:r>
              <w:t xml:space="preserve">Итоговое  занятие </w:t>
            </w:r>
          </w:p>
        </w:tc>
        <w:tc>
          <w:tcPr>
            <w:tcW w:w="3285" w:type="dxa"/>
          </w:tcPr>
          <w:p w14:paraId="630CB80A">
            <w:r>
              <w:t>1ч</w:t>
            </w:r>
          </w:p>
        </w:tc>
      </w:tr>
      <w:tr w14:paraId="5DBBB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10AA7BD"/>
        </w:tc>
        <w:tc>
          <w:tcPr>
            <w:tcW w:w="5610" w:type="dxa"/>
          </w:tcPr>
          <w:p w14:paraId="50B8EFF1"/>
        </w:tc>
        <w:tc>
          <w:tcPr>
            <w:tcW w:w="3285" w:type="dxa"/>
          </w:tcPr>
          <w:p w14:paraId="2BC6341E"/>
        </w:tc>
      </w:tr>
      <w:tr w14:paraId="555AD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ADE54EB">
            <w:pPr>
              <w:rPr>
                <w:b/>
              </w:rPr>
            </w:pPr>
          </w:p>
        </w:tc>
        <w:tc>
          <w:tcPr>
            <w:tcW w:w="5610" w:type="dxa"/>
          </w:tcPr>
          <w:p w14:paraId="0787B76F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3285" w:type="dxa"/>
          </w:tcPr>
          <w:p w14:paraId="07263045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14:paraId="17D648D6">
      <w:pPr>
        <w:rPr>
          <w:b/>
        </w:rPr>
      </w:pPr>
    </w:p>
    <w:p w14:paraId="4F9CD646"/>
    <w:p w14:paraId="4B17F4D8">
      <w:pPr>
        <w:rPr>
          <w:b/>
        </w:rPr>
      </w:pPr>
      <w:r>
        <w:rPr>
          <w:b/>
        </w:rPr>
        <w:t>Требование  к  уровню  подготовки:</w:t>
      </w:r>
    </w:p>
    <w:p w14:paraId="786B8D64">
      <w:pPr>
        <w:rPr>
          <w:u w:val="single"/>
        </w:rPr>
      </w:pPr>
      <w:r>
        <w:rPr>
          <w:u w:val="single"/>
        </w:rPr>
        <w:t>Учащиеся  должны  знать:</w:t>
      </w:r>
    </w:p>
    <w:p w14:paraId="2B8A8F71">
      <w:pPr>
        <w:pStyle w:val="5"/>
        <w:numPr>
          <w:ilvl w:val="0"/>
          <w:numId w:val="1"/>
        </w:numPr>
      </w:pPr>
      <w:r>
        <w:t>Обобщённые  и  конкретные  названия  предметов  и  явлений  природы,  их  основные  свойства;  что  общего  и  в  чём  различие  неживой  и  живой  природы;</w:t>
      </w:r>
    </w:p>
    <w:p w14:paraId="0EDCDFCC">
      <w:pPr>
        <w:pStyle w:val="5"/>
        <w:numPr>
          <w:ilvl w:val="0"/>
          <w:numId w:val="1"/>
        </w:numPr>
      </w:pPr>
      <w:r>
        <w:t>Где  располагается  наша  страна  в  мире;  где  находится  её  столица;  каковы  её  особенности;  чем  занимается  население  страны  (хозяйство);  каковы  её  природа  и  природные  богатства  (леса,  луга,  реки,  моря,  полезные  ископаемые);</w:t>
      </w:r>
    </w:p>
    <w:p w14:paraId="43694A9C">
      <w:pPr>
        <w:pStyle w:val="5"/>
        <w:numPr>
          <w:ilvl w:val="0"/>
          <w:numId w:val="1"/>
        </w:numPr>
      </w:pPr>
      <w:r>
        <w:t>Основные  правила  охраны  природы  и  необходимость  бережного  отношения  к  ней;</w:t>
      </w:r>
    </w:p>
    <w:p w14:paraId="5BC4C407">
      <w:pPr>
        <w:pStyle w:val="5"/>
        <w:numPr>
          <w:ilvl w:val="0"/>
          <w:numId w:val="1"/>
        </w:numPr>
      </w:pPr>
      <w:r>
        <w:t>Основные  отделы  тела  человека,  значение  его  наружных  и  внутренних  органов,  их  взаимосвязь.</w:t>
      </w:r>
    </w:p>
    <w:p w14:paraId="48BC2FE1"/>
    <w:p w14:paraId="035E998D">
      <w:r>
        <w:rPr>
          <w:u w:val="single"/>
        </w:rPr>
        <w:t>Учащиеся  должны  уметь</w:t>
      </w:r>
      <w:r>
        <w:t>:</w:t>
      </w:r>
    </w:p>
    <w:p w14:paraId="18877EFF">
      <w:pPr>
        <w:pStyle w:val="5"/>
        <w:numPr>
          <w:ilvl w:val="0"/>
          <w:numId w:val="2"/>
        </w:numPr>
      </w:pPr>
      <w:r>
        <w:t>Называть  конкретные  явления  и  предметы  в  окружающей  обстановке,  давать  им  обобщённые  названия;  устанавливать  простейшие  связи:  между  обитателями  природы  (растениями  и  животными,  растениями  и  человеком,  животными  и  человеком);</w:t>
      </w:r>
    </w:p>
    <w:p w14:paraId="55DC3E96">
      <w:pPr>
        <w:pStyle w:val="5"/>
        <w:numPr>
          <w:ilvl w:val="0"/>
          <w:numId w:val="2"/>
        </w:numPr>
      </w:pPr>
      <w:r>
        <w:t>Связно  пояснять  проведённые  наблюдения,  самостоятельно  делать  выводы  на  основании  наблюдений  и  результатов  труда;</w:t>
      </w:r>
    </w:p>
    <w:p w14:paraId="449BFD62">
      <w:pPr>
        <w:pStyle w:val="5"/>
        <w:numPr>
          <w:ilvl w:val="0"/>
          <w:numId w:val="2"/>
        </w:numPr>
      </w:pPr>
      <w:r>
        <w:t>Выполнять  рекомендуемые  практические  работы;</w:t>
      </w:r>
    </w:p>
    <w:p w14:paraId="5A209A40">
      <w:pPr>
        <w:pStyle w:val="5"/>
        <w:numPr>
          <w:ilvl w:val="0"/>
          <w:numId w:val="2"/>
        </w:numPr>
      </w:pPr>
      <w:r>
        <w:t>Приводить  примеры  некоторых  представителей  растений  и  животных  луга,  леса,  поля,  сада;</w:t>
      </w:r>
    </w:p>
    <w:p w14:paraId="7EFDF84F">
      <w:pPr>
        <w:pStyle w:val="5"/>
        <w:numPr>
          <w:ilvl w:val="0"/>
          <w:numId w:val="2"/>
        </w:numPr>
      </w:pPr>
      <w:r>
        <w:t>Соблюдать  правила  личной  гигиены,  правильной  осанки,  безопасности  в  труде;</w:t>
      </w:r>
    </w:p>
    <w:p w14:paraId="4D9D5652">
      <w:pPr>
        <w:pStyle w:val="5"/>
        <w:numPr>
          <w:ilvl w:val="0"/>
          <w:numId w:val="2"/>
        </w:numPr>
      </w:pPr>
      <w:r>
        <w:t>Соблюдать  правила  поведения  на  природе (на  экскурсиях):  не  шуметь,  не  беспокоить  птиц  и  других  животных,  не  ловить  их  и  не  губить  растения.</w:t>
      </w:r>
    </w:p>
    <w:p w14:paraId="493D1407"/>
    <w:p w14:paraId="0724A589">
      <w:r>
        <w:rPr>
          <w:u w:val="single"/>
        </w:rPr>
        <w:t xml:space="preserve">Литература: </w:t>
      </w:r>
      <w:r>
        <w:t xml:space="preserve">учебник  «Природоведение  5  класс» для  специальных  коррекционных  школ  </w:t>
      </w:r>
      <w:r>
        <w:rPr>
          <w:lang w:val="en-US"/>
        </w:rPr>
        <w:t>VIII</w:t>
      </w:r>
      <w:r>
        <w:t xml:space="preserve">  вида.  Авторы:  О.А.Хлебосолова., Е.И.Хлебосолов. Москва  «Владос» 2005г.</w:t>
      </w:r>
    </w:p>
    <w:p w14:paraId="3ECCDD5B"/>
    <w:p w14:paraId="51974317"/>
    <w:p w14:paraId="5308CBCC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EA34DD"/>
    <w:multiLevelType w:val="multilevel"/>
    <w:tmpl w:val="22EA34DD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2381938"/>
    <w:multiLevelType w:val="multilevel"/>
    <w:tmpl w:val="42381938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252BE"/>
    <w:rsid w:val="321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2024-09-16T03:51:00Z</dcterms:created>
  <dc:creator>User</dc:creator>
  <cp:lastModifiedBy>User</cp:lastModifiedBy>
  <dcterms:modified xsi:type="dcterms:W3CDTF">2024-09-16T03:54:36Z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8FF0283C76CA45F99FF494E266CEA6AB_12</vt:lpwstr>
  </property>
</Properties>
</file>